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05" w:rsidRDefault="00287865" w:rsidP="00DD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865">
        <w:rPr>
          <w:rFonts w:ascii="Times New Roman" w:hAnsi="Times New Roman" w:cs="Times New Roman"/>
          <w:b/>
          <w:sz w:val="28"/>
          <w:szCs w:val="28"/>
        </w:rPr>
        <w:t xml:space="preserve">Изменения по </w:t>
      </w:r>
      <w:r w:rsidR="00446993">
        <w:rPr>
          <w:rFonts w:ascii="Times New Roman" w:hAnsi="Times New Roman" w:cs="Times New Roman"/>
          <w:b/>
          <w:sz w:val="28"/>
          <w:szCs w:val="28"/>
        </w:rPr>
        <w:t xml:space="preserve">стандартным </w:t>
      </w:r>
      <w:r w:rsidRPr="00287865">
        <w:rPr>
          <w:rFonts w:ascii="Times New Roman" w:hAnsi="Times New Roman" w:cs="Times New Roman"/>
          <w:b/>
          <w:sz w:val="28"/>
          <w:szCs w:val="28"/>
        </w:rPr>
        <w:t>налоговым вычетам на детей</w:t>
      </w:r>
      <w:r w:rsidR="001C1F10">
        <w:rPr>
          <w:rFonts w:ascii="Times New Roman" w:hAnsi="Times New Roman" w:cs="Times New Roman"/>
          <w:b/>
          <w:sz w:val="28"/>
          <w:szCs w:val="28"/>
        </w:rPr>
        <w:t>.</w:t>
      </w:r>
    </w:p>
    <w:p w:rsidR="009B038E" w:rsidRDefault="00287865" w:rsidP="00DD44DC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 1 янв</w:t>
      </w:r>
      <w:r w:rsidR="0044699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аря 2025 года в соответствии с Ф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едеральным законом от 12.07.2024 № 176-ФЗ увеличены размеры стандартных</w:t>
      </w:r>
      <w:r w:rsidR="0045730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налоговых 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вычетов</w:t>
      </w:r>
      <w:r w:rsidR="0044699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на детей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:</w:t>
      </w:r>
    </w:p>
    <w:p w:rsidR="009B038E" w:rsidRDefault="00287865" w:rsidP="00DD44DC">
      <w:pPr>
        <w:spacing w:after="0" w:line="240" w:lineRule="auto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</w:t>
      </w:r>
      <w:r w:rsidR="00457301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на второго ребенка – с 1 400 до 2 800 рублей;</w:t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</w:t>
      </w:r>
      <w:r w:rsidR="00210C3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на третьего и каждого последующего ребенка – с 3 000 до 6 000 рублей;</w:t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</w:t>
      </w:r>
      <w:r w:rsidR="00210C37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на ребенка-инвалида – с 6 000 до 12 000 рублей.</w:t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Вычет на первого ребенка остаётся прежним – 1400 рублей.</w:t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Вычеты предоставляются на детей в возрасте до 18 лет, учащихся очной формы обучения, аспирантов, ординаторов, интернов, студентов в возрасте до 24 лет, а также инвалидов I или II группы.</w:t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80644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Увеличен размер дохода, до достижения которого предоставляются стандартные налоговые вычеты на детей</w:t>
      </w:r>
      <w:r w:rsidR="0080644C" w:rsidRPr="0080644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="0080644C"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 350 000 до 450 000 рублей.</w:t>
      </w:r>
    </w:p>
    <w:p w:rsidR="00446993" w:rsidRDefault="00287865" w:rsidP="00DD44DC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287865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С 2025 года стандартный налоговый вычет на детей предоставляется налоговым агентом (работодателем налогоплательщика) </w:t>
      </w:r>
      <w:r w:rsidR="0080644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автоматически </w:t>
      </w:r>
      <w:r w:rsidRPr="00287865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при наличии </w:t>
      </w:r>
      <w:r w:rsidR="0080644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соответствующих сведений. Заявление подавать для этого не требуется</w:t>
      </w:r>
      <w:r w:rsidR="0015398B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</w:t>
      </w:r>
    </w:p>
    <w:p w:rsidR="001C1F10" w:rsidRDefault="001C1F10" w:rsidP="00DD44DC">
      <w:pPr>
        <w:spacing w:after="0" w:line="240" w:lineRule="auto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446993" w:rsidRDefault="00446993" w:rsidP="00DD4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Налогоплательщик, впервые получающий налоговый вычет</w:t>
      </w:r>
      <w:r w:rsidR="00CD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45730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налоговому агенту документы, подтверждающие право на данный налоговый вычет</w:t>
      </w:r>
      <w:r w:rsidR="00457301">
        <w:rPr>
          <w:rFonts w:ascii="Times New Roman" w:hAnsi="Times New Roman" w:cs="Times New Roman"/>
          <w:sz w:val="28"/>
          <w:szCs w:val="28"/>
        </w:rPr>
        <w:t>.</w:t>
      </w:r>
    </w:p>
    <w:p w:rsidR="00287865" w:rsidRPr="00287865" w:rsidRDefault="00287865" w:rsidP="004469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7865" w:rsidRPr="0028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65"/>
    <w:rsid w:val="000D4BF0"/>
    <w:rsid w:val="0015398B"/>
    <w:rsid w:val="001C1F10"/>
    <w:rsid w:val="00210C37"/>
    <w:rsid w:val="00257A85"/>
    <w:rsid w:val="00261A7F"/>
    <w:rsid w:val="00287865"/>
    <w:rsid w:val="00446993"/>
    <w:rsid w:val="00457301"/>
    <w:rsid w:val="0066370B"/>
    <w:rsid w:val="0080644C"/>
    <w:rsid w:val="009B038E"/>
    <w:rsid w:val="00CD258C"/>
    <w:rsid w:val="00D51D35"/>
    <w:rsid w:val="00DD44DC"/>
    <w:rsid w:val="00E4660E"/>
    <w:rsid w:val="00F27287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6</cp:revision>
  <cp:lastPrinted>2025-01-24T02:06:00Z</cp:lastPrinted>
  <dcterms:created xsi:type="dcterms:W3CDTF">2025-01-22T12:30:00Z</dcterms:created>
  <dcterms:modified xsi:type="dcterms:W3CDTF">2025-01-24T02:06:00Z</dcterms:modified>
</cp:coreProperties>
</file>